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0C" w:rsidRPr="00AA220C" w:rsidRDefault="00AA220C" w:rsidP="003E7866">
      <w:pPr>
        <w:jc w:val="center"/>
        <w:rPr>
          <w:rFonts w:ascii="Chalkboard" w:hAnsi="Chalkboard"/>
          <w:b/>
          <w:sz w:val="40"/>
          <w:szCs w:val="40"/>
        </w:rPr>
      </w:pPr>
      <w:r w:rsidRPr="00AA220C">
        <w:rPr>
          <w:rFonts w:ascii="Chalkboard" w:hAnsi="Chalkboard"/>
          <w:b/>
          <w:sz w:val="40"/>
          <w:szCs w:val="40"/>
        </w:rPr>
        <w:t>WRITING ACTION PLAN</w:t>
      </w:r>
    </w:p>
    <w:p w:rsidR="00AA220C" w:rsidRDefault="00AA220C">
      <w:pPr>
        <w:rPr>
          <w:rFonts w:ascii="Chalkboard" w:hAnsi="Chalkboard"/>
          <w:b/>
          <w:sz w:val="32"/>
          <w:szCs w:val="32"/>
        </w:rPr>
      </w:pPr>
    </w:p>
    <w:p w:rsidR="0016181B" w:rsidRPr="00AA220C" w:rsidRDefault="00AA220C">
      <w:pPr>
        <w:rPr>
          <w:rFonts w:ascii="Chalkboard" w:hAnsi="Chalkboard"/>
          <w:b/>
          <w:sz w:val="32"/>
          <w:szCs w:val="32"/>
        </w:rPr>
      </w:pPr>
      <w:r>
        <w:rPr>
          <w:rFonts w:ascii="Chalkboard" w:hAnsi="Chalkboard"/>
          <w:b/>
          <w:sz w:val="32"/>
          <w:szCs w:val="32"/>
        </w:rPr>
        <w:t>Student: ______________</w:t>
      </w:r>
      <w:proofErr w:type="gramStart"/>
      <w:r>
        <w:rPr>
          <w:rFonts w:ascii="Chalkboard" w:hAnsi="Chalkboard"/>
          <w:b/>
          <w:sz w:val="32"/>
          <w:szCs w:val="32"/>
        </w:rPr>
        <w:t>_   Writing</w:t>
      </w:r>
      <w:proofErr w:type="gramEnd"/>
      <w:r>
        <w:rPr>
          <w:rFonts w:ascii="Chalkboard" w:hAnsi="Chalkboard"/>
          <w:b/>
          <w:sz w:val="32"/>
          <w:szCs w:val="32"/>
        </w:rPr>
        <w:t xml:space="preserve"> Purpose:  _____________</w:t>
      </w:r>
    </w:p>
    <w:p w:rsidR="00AA220C" w:rsidRDefault="00AA220C">
      <w:pPr>
        <w:rPr>
          <w:rFonts w:ascii="Chalkboard" w:hAnsi="Chalkboard"/>
          <w:b/>
          <w:sz w:val="32"/>
          <w:szCs w:val="32"/>
        </w:rPr>
      </w:pPr>
    </w:p>
    <w:p w:rsidR="00AA220C" w:rsidRDefault="00AA220C">
      <w:pPr>
        <w:rPr>
          <w:rFonts w:ascii="Chalkboard" w:hAnsi="Chalkboard"/>
          <w:b/>
          <w:sz w:val="32"/>
          <w:szCs w:val="32"/>
        </w:rPr>
      </w:pPr>
    </w:p>
    <w:p w:rsidR="0016181B" w:rsidRPr="00AA220C" w:rsidRDefault="0016181B">
      <w:pPr>
        <w:rPr>
          <w:rFonts w:ascii="Chalkboard" w:hAnsi="Chalkboard"/>
          <w:b/>
          <w:sz w:val="32"/>
          <w:szCs w:val="32"/>
        </w:rPr>
      </w:pPr>
      <w:r w:rsidRPr="00AA220C">
        <w:rPr>
          <w:rFonts w:ascii="Chalkboard" w:hAnsi="Chalkboard"/>
          <w:b/>
          <w:sz w:val="32"/>
          <w:szCs w:val="32"/>
        </w:rPr>
        <w:t>Con</w:t>
      </w:r>
      <w:r w:rsidR="00AA220C" w:rsidRPr="00AA220C">
        <w:rPr>
          <w:rFonts w:ascii="Chalkboard" w:hAnsi="Chalkboard"/>
          <w:b/>
          <w:sz w:val="32"/>
          <w:szCs w:val="32"/>
        </w:rPr>
        <w:t>ventions</w:t>
      </w:r>
      <w:r w:rsidRPr="00AA220C">
        <w:rPr>
          <w:rFonts w:ascii="Chalkboard" w:hAnsi="Chalkboard"/>
          <w:b/>
          <w:sz w:val="32"/>
          <w:szCs w:val="32"/>
        </w:rPr>
        <w:t xml:space="preserve">-Related </w:t>
      </w:r>
    </w:p>
    <w:p w:rsidR="0016181B" w:rsidRDefault="0016181B" w:rsidP="0016181B">
      <w:pPr>
        <w:rPr>
          <w:rFonts w:ascii="Chalkboard" w:hAnsi="Chalkboard"/>
          <w:sz w:val="32"/>
          <w:szCs w:val="32"/>
        </w:rPr>
      </w:pPr>
    </w:p>
    <w:tbl>
      <w:tblPr>
        <w:tblStyle w:val="TableGrid"/>
        <w:tblpPr w:leftFromText="180" w:rightFromText="180" w:vertAnchor="page" w:horzAnchor="page" w:tblpX="829" w:tblpY="3457"/>
        <w:tblW w:w="11016" w:type="dxa"/>
        <w:tblLook w:val="04A0" w:firstRow="1" w:lastRow="0" w:firstColumn="1" w:lastColumn="0" w:noHBand="0" w:noVBand="1"/>
      </w:tblPr>
      <w:tblGrid>
        <w:gridCol w:w="3639"/>
        <w:gridCol w:w="2023"/>
        <w:gridCol w:w="5354"/>
      </w:tblGrid>
      <w:tr w:rsidR="00AA220C" w:rsidTr="00AA220C">
        <w:tc>
          <w:tcPr>
            <w:tcW w:w="3639" w:type="dxa"/>
          </w:tcPr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</w:p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  <w:r w:rsidRPr="00AA220C">
              <w:rPr>
                <w:rFonts w:ascii="Chalkboard" w:hAnsi="Chalkboard"/>
                <w:b/>
                <w:sz w:val="32"/>
                <w:szCs w:val="32"/>
              </w:rPr>
              <w:t>Diagnosis</w:t>
            </w:r>
          </w:p>
        </w:tc>
        <w:tc>
          <w:tcPr>
            <w:tcW w:w="2023" w:type="dxa"/>
          </w:tcPr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  <w:r w:rsidRPr="00AA220C">
              <w:rPr>
                <w:rFonts w:ascii="Chalkboard" w:hAnsi="Chalkboard"/>
                <w:b/>
                <w:sz w:val="32"/>
                <w:szCs w:val="32"/>
              </w:rPr>
              <w:t xml:space="preserve">Prescriptive </w:t>
            </w:r>
          </w:p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  <w:r w:rsidRPr="00AA220C">
              <w:rPr>
                <w:rFonts w:ascii="Chalkboard" w:hAnsi="Chalkboard"/>
                <w:b/>
                <w:sz w:val="32"/>
                <w:szCs w:val="32"/>
              </w:rPr>
              <w:t>Sequence</w:t>
            </w:r>
          </w:p>
        </w:tc>
        <w:tc>
          <w:tcPr>
            <w:tcW w:w="5354" w:type="dxa"/>
          </w:tcPr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</w:p>
          <w:p w:rsidR="00AA220C" w:rsidRPr="00AA220C" w:rsidRDefault="00AA220C" w:rsidP="00AA220C">
            <w:pPr>
              <w:jc w:val="center"/>
              <w:rPr>
                <w:rFonts w:ascii="Chalkboard" w:hAnsi="Chalkboard"/>
                <w:b/>
                <w:sz w:val="32"/>
                <w:szCs w:val="32"/>
              </w:rPr>
            </w:pPr>
            <w:r w:rsidRPr="00AA220C">
              <w:rPr>
                <w:rFonts w:ascii="Chalkboard" w:hAnsi="Chalkboard"/>
                <w:b/>
                <w:sz w:val="32"/>
                <w:szCs w:val="32"/>
              </w:rPr>
              <w:t>Instructional Strategies</w:t>
            </w:r>
          </w:p>
        </w:tc>
      </w:tr>
      <w:tr w:rsidR="00AA220C" w:rsidTr="00AA220C">
        <w:tc>
          <w:tcPr>
            <w:tcW w:w="3639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2023" w:type="dxa"/>
          </w:tcPr>
          <w:p w:rsidR="00AA220C" w:rsidRDefault="00AA220C" w:rsidP="00AA220C"/>
        </w:tc>
        <w:tc>
          <w:tcPr>
            <w:tcW w:w="5354" w:type="dxa"/>
          </w:tcPr>
          <w:p w:rsidR="00AA220C" w:rsidRDefault="00AA220C" w:rsidP="00AA220C"/>
        </w:tc>
      </w:tr>
      <w:tr w:rsidR="00AA220C" w:rsidTr="00AA220C">
        <w:tc>
          <w:tcPr>
            <w:tcW w:w="3639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2023" w:type="dxa"/>
          </w:tcPr>
          <w:p w:rsidR="00AA220C" w:rsidRDefault="00AA220C" w:rsidP="00AA220C"/>
        </w:tc>
        <w:tc>
          <w:tcPr>
            <w:tcW w:w="5354" w:type="dxa"/>
          </w:tcPr>
          <w:p w:rsidR="00AA220C" w:rsidRDefault="00AA220C" w:rsidP="00AA220C"/>
        </w:tc>
      </w:tr>
      <w:tr w:rsidR="00AA220C" w:rsidTr="00AA220C">
        <w:tc>
          <w:tcPr>
            <w:tcW w:w="3639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2023" w:type="dxa"/>
          </w:tcPr>
          <w:p w:rsidR="00AA220C" w:rsidRDefault="00AA220C" w:rsidP="00AA220C"/>
        </w:tc>
        <w:tc>
          <w:tcPr>
            <w:tcW w:w="5354" w:type="dxa"/>
          </w:tcPr>
          <w:p w:rsidR="00AA220C" w:rsidRDefault="00AA220C" w:rsidP="00AA220C"/>
        </w:tc>
      </w:tr>
      <w:tr w:rsidR="00AA220C" w:rsidTr="00AA220C">
        <w:tc>
          <w:tcPr>
            <w:tcW w:w="3639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2023" w:type="dxa"/>
          </w:tcPr>
          <w:p w:rsidR="00AA220C" w:rsidRDefault="00AA220C" w:rsidP="00AA220C"/>
        </w:tc>
        <w:tc>
          <w:tcPr>
            <w:tcW w:w="5354" w:type="dxa"/>
          </w:tcPr>
          <w:p w:rsidR="00AA220C" w:rsidRDefault="00AA220C" w:rsidP="00AA220C"/>
        </w:tc>
      </w:tr>
      <w:tr w:rsidR="00AA220C" w:rsidTr="00AA220C">
        <w:tc>
          <w:tcPr>
            <w:tcW w:w="3639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2023" w:type="dxa"/>
          </w:tcPr>
          <w:p w:rsidR="00AA220C" w:rsidRDefault="00AA220C" w:rsidP="00AA220C"/>
        </w:tc>
        <w:tc>
          <w:tcPr>
            <w:tcW w:w="5354" w:type="dxa"/>
          </w:tcPr>
          <w:p w:rsidR="00AA220C" w:rsidRDefault="00AA220C" w:rsidP="00AA220C"/>
        </w:tc>
      </w:tr>
    </w:tbl>
    <w:p w:rsidR="00AA220C" w:rsidRDefault="00AA220C" w:rsidP="0016181B">
      <w:pPr>
        <w:rPr>
          <w:rFonts w:ascii="Chalkboard" w:hAnsi="Chalkboard"/>
          <w:sz w:val="32"/>
          <w:szCs w:val="32"/>
        </w:rPr>
      </w:pPr>
    </w:p>
    <w:p w:rsidR="00AA220C" w:rsidRDefault="00AA220C" w:rsidP="00AA220C">
      <w:pPr>
        <w:rPr>
          <w:rFonts w:ascii="Chalkboard" w:hAnsi="Chalkboard"/>
          <w:b/>
          <w:sz w:val="32"/>
          <w:szCs w:val="32"/>
        </w:rPr>
      </w:pPr>
      <w:r>
        <w:rPr>
          <w:rFonts w:ascii="Chalkboard" w:hAnsi="Chalkboard"/>
          <w:b/>
          <w:sz w:val="32"/>
          <w:szCs w:val="32"/>
        </w:rPr>
        <w:t>Content-Related</w:t>
      </w:r>
    </w:p>
    <w:tbl>
      <w:tblPr>
        <w:tblStyle w:val="TableGrid"/>
        <w:tblpPr w:leftFromText="180" w:rightFromText="180" w:vertAnchor="page" w:horzAnchor="page" w:tblpX="829" w:tblpY="9937"/>
        <w:tblW w:w="0" w:type="auto"/>
        <w:tblLook w:val="04A0" w:firstRow="1" w:lastRow="0" w:firstColumn="1" w:lastColumn="0" w:noHBand="0" w:noVBand="1"/>
      </w:tblPr>
      <w:tblGrid>
        <w:gridCol w:w="3672"/>
        <w:gridCol w:w="1938"/>
        <w:gridCol w:w="5406"/>
      </w:tblGrid>
      <w:tr w:rsidR="00AA220C" w:rsidTr="00AA220C">
        <w:tc>
          <w:tcPr>
            <w:tcW w:w="3672" w:type="dxa"/>
          </w:tcPr>
          <w:p w:rsidR="00AA220C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</w:p>
          <w:p w:rsidR="00AA220C" w:rsidRPr="0016181B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  <w:r w:rsidRPr="0016181B">
              <w:rPr>
                <w:rFonts w:ascii="Chalkboard" w:hAnsi="Chalkboard"/>
                <w:sz w:val="32"/>
                <w:szCs w:val="32"/>
              </w:rPr>
              <w:t>Diagnosis</w:t>
            </w:r>
          </w:p>
        </w:tc>
        <w:tc>
          <w:tcPr>
            <w:tcW w:w="1938" w:type="dxa"/>
          </w:tcPr>
          <w:p w:rsidR="00AA220C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  <w:r w:rsidRPr="0016181B">
              <w:rPr>
                <w:rFonts w:ascii="Chalkboard" w:hAnsi="Chalkboard"/>
                <w:sz w:val="32"/>
                <w:szCs w:val="32"/>
              </w:rPr>
              <w:t xml:space="preserve">Prescriptive </w:t>
            </w:r>
          </w:p>
          <w:p w:rsidR="00AA220C" w:rsidRPr="0016181B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  <w:r w:rsidRPr="0016181B">
              <w:rPr>
                <w:rFonts w:ascii="Chalkboard" w:hAnsi="Chalkboard"/>
                <w:sz w:val="32"/>
                <w:szCs w:val="32"/>
              </w:rPr>
              <w:t>Sequence</w:t>
            </w:r>
          </w:p>
        </w:tc>
        <w:tc>
          <w:tcPr>
            <w:tcW w:w="5406" w:type="dxa"/>
          </w:tcPr>
          <w:p w:rsidR="00AA220C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</w:p>
          <w:p w:rsidR="00AA220C" w:rsidRPr="0016181B" w:rsidRDefault="00AA220C" w:rsidP="00AA220C">
            <w:pPr>
              <w:jc w:val="center"/>
              <w:rPr>
                <w:rFonts w:ascii="Chalkboard" w:hAnsi="Chalkboard"/>
                <w:sz w:val="32"/>
                <w:szCs w:val="32"/>
              </w:rPr>
            </w:pPr>
            <w:r w:rsidRPr="0016181B">
              <w:rPr>
                <w:rFonts w:ascii="Chalkboard" w:hAnsi="Chalkboard"/>
                <w:sz w:val="32"/>
                <w:szCs w:val="32"/>
              </w:rPr>
              <w:t>Instructional Strategies</w:t>
            </w:r>
          </w:p>
        </w:tc>
      </w:tr>
      <w:tr w:rsidR="00AA220C" w:rsidTr="00AA220C">
        <w:tc>
          <w:tcPr>
            <w:tcW w:w="3672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1938" w:type="dxa"/>
          </w:tcPr>
          <w:p w:rsidR="00AA220C" w:rsidRDefault="00AA220C" w:rsidP="00AA220C"/>
        </w:tc>
        <w:tc>
          <w:tcPr>
            <w:tcW w:w="5406" w:type="dxa"/>
          </w:tcPr>
          <w:p w:rsidR="00AA220C" w:rsidRDefault="00AA220C" w:rsidP="00AA220C"/>
        </w:tc>
      </w:tr>
      <w:tr w:rsidR="00AA220C" w:rsidTr="00AA220C">
        <w:tc>
          <w:tcPr>
            <w:tcW w:w="3672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1938" w:type="dxa"/>
          </w:tcPr>
          <w:p w:rsidR="00AA220C" w:rsidRDefault="00AA220C" w:rsidP="00AA220C"/>
        </w:tc>
        <w:tc>
          <w:tcPr>
            <w:tcW w:w="5406" w:type="dxa"/>
          </w:tcPr>
          <w:p w:rsidR="00AA220C" w:rsidRDefault="00AA220C" w:rsidP="00AA220C"/>
        </w:tc>
      </w:tr>
      <w:tr w:rsidR="00AA220C" w:rsidTr="00AA220C">
        <w:tc>
          <w:tcPr>
            <w:tcW w:w="3672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1938" w:type="dxa"/>
          </w:tcPr>
          <w:p w:rsidR="00AA220C" w:rsidRDefault="00AA220C" w:rsidP="00AA220C"/>
        </w:tc>
        <w:tc>
          <w:tcPr>
            <w:tcW w:w="5406" w:type="dxa"/>
          </w:tcPr>
          <w:p w:rsidR="00AA220C" w:rsidRDefault="00AA220C" w:rsidP="00AA220C"/>
        </w:tc>
      </w:tr>
      <w:tr w:rsidR="00AA220C" w:rsidTr="00AA220C">
        <w:tc>
          <w:tcPr>
            <w:tcW w:w="3672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1938" w:type="dxa"/>
          </w:tcPr>
          <w:p w:rsidR="00AA220C" w:rsidRDefault="00AA220C" w:rsidP="00AA220C"/>
        </w:tc>
        <w:tc>
          <w:tcPr>
            <w:tcW w:w="5406" w:type="dxa"/>
          </w:tcPr>
          <w:p w:rsidR="00AA220C" w:rsidRDefault="00AA220C" w:rsidP="00AA220C"/>
        </w:tc>
      </w:tr>
      <w:tr w:rsidR="00AA220C" w:rsidTr="00AA220C">
        <w:tc>
          <w:tcPr>
            <w:tcW w:w="3672" w:type="dxa"/>
          </w:tcPr>
          <w:p w:rsidR="00AA220C" w:rsidRDefault="00AA220C" w:rsidP="00AA220C"/>
          <w:p w:rsidR="00AA220C" w:rsidRDefault="00AA220C" w:rsidP="00AA220C"/>
          <w:p w:rsidR="00AA220C" w:rsidRDefault="00AA220C" w:rsidP="00AA220C"/>
        </w:tc>
        <w:tc>
          <w:tcPr>
            <w:tcW w:w="1938" w:type="dxa"/>
          </w:tcPr>
          <w:p w:rsidR="00AA220C" w:rsidRDefault="00AA220C" w:rsidP="00AA220C"/>
        </w:tc>
        <w:tc>
          <w:tcPr>
            <w:tcW w:w="5406" w:type="dxa"/>
          </w:tcPr>
          <w:p w:rsidR="00AA220C" w:rsidRDefault="00AA220C" w:rsidP="00AA220C"/>
        </w:tc>
      </w:tr>
    </w:tbl>
    <w:p w:rsidR="0016181B" w:rsidRDefault="0016181B">
      <w:bookmarkStart w:id="0" w:name="_GoBack"/>
      <w:bookmarkEnd w:id="0"/>
    </w:p>
    <w:sectPr w:rsidR="0016181B" w:rsidSect="0016181B">
      <w:pgSz w:w="12240" w:h="15840"/>
      <w:pgMar w:top="576" w:right="720" w:bottom="576" w:left="720" w:header="720" w:footer="720" w:gutter="0"/>
      <w:cols w:space="72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81B"/>
    <w:rsid w:val="001541E9"/>
    <w:rsid w:val="0016181B"/>
    <w:rsid w:val="003E7866"/>
    <w:rsid w:val="00566FC2"/>
    <w:rsid w:val="007C7C9F"/>
    <w:rsid w:val="00871038"/>
    <w:rsid w:val="00AA220C"/>
    <w:rsid w:val="00C6169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B9E3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8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45</Words>
  <Characters>259</Characters>
  <Application>Microsoft Macintosh Word</Application>
  <DocSecurity>0</DocSecurity>
  <Lines>2</Lines>
  <Paragraphs>1</Paragraphs>
  <ScaleCrop>false</ScaleCrop>
  <Company>FCPS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 lawson</dc:creator>
  <cp:keywords/>
  <dc:description/>
  <cp:lastModifiedBy>bev lawson</cp:lastModifiedBy>
  <cp:revision>1</cp:revision>
  <dcterms:created xsi:type="dcterms:W3CDTF">2012-06-09T19:25:00Z</dcterms:created>
  <dcterms:modified xsi:type="dcterms:W3CDTF">2012-06-09T19:53:00Z</dcterms:modified>
</cp:coreProperties>
</file>